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EE91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 xml:space="preserve">相关技术标准: </w:t>
      </w:r>
    </w:p>
    <w:p w14:paraId="427C25A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《天然气》GB 17820-2018</w:t>
      </w:r>
      <w:r>
        <w:rPr>
          <w:rFonts w:hint="eastAsia" w:ascii="仿宋" w:hAnsi="仿宋" w:eastAsia="仿宋" w:cs="仿宋"/>
          <w:b w:val="0"/>
          <w:bCs w:val="0"/>
          <w:sz w:val="24"/>
          <w:szCs w:val="24"/>
          <w:lang w:eastAsia="zh-CN"/>
        </w:rPr>
        <w:t>；</w:t>
      </w:r>
    </w:p>
    <w:p w14:paraId="00EFEF3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《天然气计量系统技术要求》 GB/T 18603-20</w:t>
      </w:r>
      <w:r>
        <w:rPr>
          <w:rFonts w:hint="eastAsia" w:ascii="仿宋" w:hAnsi="仿宋" w:eastAsia="仿宋" w:cs="仿宋"/>
          <w:b w:val="0"/>
          <w:bCs w:val="0"/>
          <w:sz w:val="24"/>
          <w:szCs w:val="24"/>
          <w:lang w:val="en-US" w:eastAsia="zh-CN"/>
        </w:rPr>
        <w:t>23；</w:t>
      </w:r>
    </w:p>
    <w:p w14:paraId="6F6AA49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《油气输送管道完整性管理规范》 GB</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32167-2015</w:t>
      </w:r>
      <w:r>
        <w:rPr>
          <w:rFonts w:hint="eastAsia" w:ascii="仿宋" w:hAnsi="仿宋" w:eastAsia="仿宋" w:cs="仿宋"/>
          <w:b w:val="0"/>
          <w:bCs w:val="0"/>
          <w:sz w:val="24"/>
          <w:szCs w:val="24"/>
          <w:lang w:eastAsia="zh-CN"/>
        </w:rPr>
        <w:t>；</w:t>
      </w:r>
    </w:p>
    <w:p w14:paraId="5059CD1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4</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《输气管道工程设计规范》GB 50251-2015</w:t>
      </w:r>
      <w:r>
        <w:rPr>
          <w:rFonts w:hint="eastAsia" w:ascii="仿宋" w:hAnsi="仿宋" w:eastAsia="仿宋" w:cs="仿宋"/>
          <w:b w:val="0"/>
          <w:bCs w:val="0"/>
          <w:sz w:val="24"/>
          <w:szCs w:val="24"/>
          <w:lang w:eastAsia="zh-CN"/>
        </w:rPr>
        <w:t>；</w:t>
      </w:r>
    </w:p>
    <w:p w14:paraId="06309A1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5</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石油天然气工程设计防火规范</w:t>
      </w:r>
      <w:r>
        <w:rPr>
          <w:rFonts w:hint="eastAsia" w:ascii="仿宋" w:hAnsi="仿宋" w:eastAsia="仿宋" w:cs="仿宋"/>
          <w:b w:val="0"/>
          <w:bCs w:val="0"/>
          <w:sz w:val="24"/>
          <w:szCs w:val="24"/>
          <w:lang w:eastAsia="zh-CN"/>
        </w:rPr>
        <w:t>》GB 50183-</w:t>
      </w:r>
      <w:r>
        <w:rPr>
          <w:rFonts w:hint="eastAsia" w:ascii="仿宋" w:hAnsi="仿宋" w:eastAsia="仿宋" w:cs="仿宋"/>
          <w:b w:val="0"/>
          <w:bCs w:val="0"/>
          <w:sz w:val="24"/>
          <w:szCs w:val="24"/>
          <w:lang w:val="en-US" w:eastAsia="zh-CN"/>
        </w:rPr>
        <w:t>2004；</w:t>
      </w:r>
    </w:p>
    <w:p w14:paraId="6FE94E8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shd w:val="clear" w:color="auto" w:fill="FFFFFF"/>
        </w:rPr>
        <w:t>6</w:t>
      </w:r>
      <w:r>
        <w:rPr>
          <w:rFonts w:hint="eastAsia" w:ascii="仿宋" w:hAnsi="仿宋" w:eastAsia="仿宋" w:cs="仿宋"/>
          <w:b w:val="0"/>
          <w:bCs w:val="0"/>
          <w:sz w:val="24"/>
          <w:szCs w:val="24"/>
          <w:shd w:val="clear" w:color="auto" w:fill="FFFFFF"/>
          <w:lang w:val="en-US" w:eastAsia="zh-CN"/>
        </w:rPr>
        <w:t>.</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油气输送管道穿越工程设计规范</w:t>
      </w:r>
      <w:r>
        <w:rPr>
          <w:rFonts w:hint="eastAsia" w:ascii="仿宋" w:hAnsi="仿宋" w:eastAsia="仿宋" w:cs="仿宋"/>
          <w:b w:val="0"/>
          <w:bCs w:val="0"/>
          <w:sz w:val="24"/>
          <w:szCs w:val="24"/>
          <w:shd w:val="clear" w:color="auto" w:fill="FFFFFF"/>
          <w:lang w:eastAsia="zh-CN"/>
        </w:rPr>
        <w:t>》</w:t>
      </w:r>
      <w:r>
        <w:rPr>
          <w:rFonts w:hint="eastAsia" w:ascii="仿宋" w:hAnsi="仿宋" w:eastAsia="仿宋" w:cs="仿宋"/>
          <w:b w:val="0"/>
          <w:bCs w:val="0"/>
          <w:sz w:val="24"/>
          <w:szCs w:val="24"/>
          <w:shd w:val="clear" w:color="auto" w:fill="FFFFFF"/>
        </w:rPr>
        <w:t>GB 50423-2013</w:t>
      </w:r>
      <w:r>
        <w:rPr>
          <w:rFonts w:hint="eastAsia" w:ascii="仿宋" w:hAnsi="仿宋" w:eastAsia="仿宋" w:cs="仿宋"/>
          <w:b w:val="0"/>
          <w:bCs w:val="0"/>
          <w:sz w:val="24"/>
          <w:szCs w:val="24"/>
          <w:shd w:val="clear" w:color="auto" w:fill="FFFFFF"/>
          <w:lang w:eastAsia="zh-CN"/>
        </w:rPr>
        <w:t>；</w:t>
      </w:r>
    </w:p>
    <w:p w14:paraId="11078A8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7.《油气输送管道线路工程抗震技术规范》GB/T 50470-2017;</w:t>
      </w:r>
    </w:p>
    <w:p w14:paraId="2E8B08D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8</w:t>
      </w:r>
      <w:r>
        <w:rPr>
          <w:rStyle w:val="14"/>
          <w:rFonts w:hint="eastAsia" w:ascii="仿宋" w:hAnsi="仿宋" w:eastAsia="仿宋" w:cs="仿宋"/>
          <w:b w:val="0"/>
          <w:bCs w:val="0"/>
          <w:i w:val="0"/>
          <w:iCs w:val="0"/>
          <w:sz w:val="24"/>
          <w:szCs w:val="24"/>
          <w:shd w:val="clear" w:color="auto" w:fill="FFFFFF"/>
        </w:rPr>
        <w:t>.《石油天然气工业管线输送系统用钢管》GB/T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9711-20</w:t>
      </w:r>
      <w:r>
        <w:rPr>
          <w:rStyle w:val="14"/>
          <w:rFonts w:hint="eastAsia" w:ascii="仿宋" w:hAnsi="仿宋" w:eastAsia="仿宋" w:cs="仿宋"/>
          <w:b w:val="0"/>
          <w:bCs w:val="0"/>
          <w:i w:val="0"/>
          <w:iCs w:val="0"/>
          <w:sz w:val="24"/>
          <w:szCs w:val="24"/>
          <w:shd w:val="clear" w:color="auto" w:fill="FFFFFF"/>
          <w:lang w:val="en-US" w:eastAsia="zh-CN"/>
        </w:rPr>
        <w:t>23</w:t>
      </w:r>
      <w:r>
        <w:rPr>
          <w:rStyle w:val="14"/>
          <w:rFonts w:hint="eastAsia" w:ascii="仿宋" w:hAnsi="仿宋" w:eastAsia="仿宋" w:cs="仿宋"/>
          <w:b w:val="0"/>
          <w:bCs w:val="0"/>
          <w:i w:val="0"/>
          <w:iCs w:val="0"/>
          <w:sz w:val="24"/>
          <w:szCs w:val="24"/>
          <w:shd w:val="clear" w:color="auto" w:fill="FFFFFF"/>
        </w:rPr>
        <w:t>;</w:t>
      </w:r>
    </w:p>
    <w:p w14:paraId="68A7A86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lang w:val="en-US" w:eastAsia="zh-CN"/>
        </w:rPr>
        <w:t>9</w:t>
      </w:r>
      <w:r>
        <w:rPr>
          <w:rStyle w:val="14"/>
          <w:rFonts w:hint="eastAsia" w:ascii="仿宋" w:hAnsi="仿宋" w:eastAsia="仿宋" w:cs="仿宋"/>
          <w:b w:val="0"/>
          <w:bCs w:val="0"/>
          <w:i w:val="0"/>
          <w:iCs w:val="0"/>
          <w:sz w:val="24"/>
          <w:szCs w:val="24"/>
          <w:shd w:val="clear" w:color="auto" w:fill="FFFFFF"/>
        </w:rPr>
        <w:t>.</w:t>
      </w:r>
      <w:r>
        <w:rPr>
          <w:rStyle w:val="14"/>
          <w:rFonts w:hint="eastAsia" w:ascii="仿宋" w:hAnsi="仿宋" w:eastAsia="仿宋" w:cs="仿宋"/>
          <w:b w:val="0"/>
          <w:bCs w:val="0"/>
          <w:i w:val="0"/>
          <w:iCs w:val="0"/>
          <w:sz w:val="24"/>
          <w:szCs w:val="24"/>
          <w:shd w:val="clear" w:color="auto" w:fill="FFFFFF"/>
          <w:lang w:eastAsia="zh-CN"/>
        </w:rPr>
        <w:t>《高压化肥设备用无缝钢管》GB 6479-2013；</w:t>
      </w:r>
    </w:p>
    <w:p w14:paraId="7A47EB8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10</w:t>
      </w:r>
      <w:r>
        <w:rPr>
          <w:rStyle w:val="14"/>
          <w:rFonts w:hint="eastAsia" w:ascii="仿宋" w:hAnsi="仿宋" w:eastAsia="仿宋" w:cs="仿宋"/>
          <w:b w:val="0"/>
          <w:bCs w:val="0"/>
          <w:i w:val="0"/>
          <w:iCs w:val="0"/>
          <w:sz w:val="24"/>
          <w:szCs w:val="24"/>
          <w:shd w:val="clear" w:color="auto" w:fill="FFFFFF"/>
        </w:rPr>
        <w:t>.《涂覆涂料前钢材表面处理 表面清洁度的目视评定 第1部分：未涂覆过的钢材表面和全面清除原有涂层后的钢材表面的锈蚀等级和处理等级》GB/T 8923.1-2011;</w:t>
      </w:r>
    </w:p>
    <w:p w14:paraId="29E0A53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11</w:t>
      </w:r>
      <w:r>
        <w:rPr>
          <w:rStyle w:val="14"/>
          <w:rFonts w:hint="eastAsia" w:ascii="仿宋" w:hAnsi="仿宋" w:eastAsia="仿宋" w:cs="仿宋"/>
          <w:b w:val="0"/>
          <w:bCs w:val="0"/>
          <w:i w:val="0"/>
          <w:iCs w:val="0"/>
          <w:sz w:val="24"/>
          <w:szCs w:val="24"/>
          <w:shd w:val="clear" w:color="auto" w:fill="FFFFFF"/>
        </w:rPr>
        <w:t>.《埋地钢质管道聚乙烯防腐层》GB/T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23257-2017;</w:t>
      </w:r>
    </w:p>
    <w:p w14:paraId="3916DED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12</w:t>
      </w:r>
      <w:r>
        <w:rPr>
          <w:rStyle w:val="14"/>
          <w:rFonts w:hint="eastAsia" w:ascii="仿宋" w:hAnsi="仿宋" w:eastAsia="仿宋" w:cs="仿宋"/>
          <w:b w:val="0"/>
          <w:bCs w:val="0"/>
          <w:i w:val="0"/>
          <w:iCs w:val="0"/>
          <w:sz w:val="24"/>
          <w:szCs w:val="24"/>
          <w:shd w:val="clear" w:color="auto" w:fill="FFFFFF"/>
        </w:rPr>
        <w:t>.《埋地钢质管道阴极保护技术规范》GB/T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21448-2017;</w:t>
      </w:r>
    </w:p>
    <w:p w14:paraId="231535F9">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13</w:t>
      </w:r>
      <w:r>
        <w:rPr>
          <w:rStyle w:val="14"/>
          <w:rFonts w:hint="eastAsia" w:ascii="仿宋" w:hAnsi="仿宋" w:eastAsia="仿宋" w:cs="仿宋"/>
          <w:b w:val="0"/>
          <w:bCs w:val="0"/>
          <w:i w:val="0"/>
          <w:iCs w:val="0"/>
          <w:sz w:val="24"/>
          <w:szCs w:val="24"/>
          <w:shd w:val="clear" w:color="auto" w:fill="FFFFFF"/>
        </w:rPr>
        <w:t>.《钢质管道外腐蚀控制规范》GB/T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21447-2018;</w:t>
      </w:r>
    </w:p>
    <w:p w14:paraId="640D788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4</w:t>
      </w:r>
      <w:r>
        <w:rPr>
          <w:rStyle w:val="14"/>
          <w:rFonts w:hint="eastAsia" w:ascii="仿宋" w:hAnsi="仿宋" w:eastAsia="仿宋" w:cs="仿宋"/>
          <w:b w:val="0"/>
          <w:bCs w:val="0"/>
          <w:i w:val="0"/>
          <w:iCs w:val="0"/>
          <w:sz w:val="24"/>
          <w:szCs w:val="24"/>
          <w:shd w:val="clear" w:color="auto" w:fill="FFFFFF"/>
        </w:rPr>
        <w:t>.《埋地钢质管道阴极保护参数测量方法》GB/T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21246-2016;</w:t>
      </w:r>
    </w:p>
    <w:p w14:paraId="5B3F172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5</w:t>
      </w:r>
      <w:r>
        <w:rPr>
          <w:rStyle w:val="14"/>
          <w:rFonts w:hint="eastAsia" w:ascii="仿宋" w:hAnsi="仿宋" w:eastAsia="仿宋" w:cs="仿宋"/>
          <w:b w:val="0"/>
          <w:bCs w:val="0"/>
          <w:i w:val="0"/>
          <w:iCs w:val="0"/>
          <w:sz w:val="24"/>
          <w:szCs w:val="24"/>
          <w:shd w:val="clear" w:color="auto" w:fill="FFFFFF"/>
        </w:rPr>
        <w:t>.《埋地钢质管道交流干扰防护技术标准》GB/T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50693-2011;</w:t>
      </w:r>
    </w:p>
    <w:p w14:paraId="20D2A2A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6</w:t>
      </w:r>
      <w:r>
        <w:rPr>
          <w:rStyle w:val="14"/>
          <w:rFonts w:hint="eastAsia" w:ascii="仿宋" w:hAnsi="仿宋" w:eastAsia="仿宋" w:cs="仿宋"/>
          <w:b w:val="0"/>
          <w:bCs w:val="0"/>
          <w:i w:val="0"/>
          <w:iCs w:val="0"/>
          <w:sz w:val="24"/>
          <w:szCs w:val="24"/>
          <w:shd w:val="clear" w:color="auto" w:fill="FFFFFF"/>
        </w:rPr>
        <w:t>.《爆炸性环境 第1部分：设备通用要求》GB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3836.1-2010;</w:t>
      </w:r>
    </w:p>
    <w:p w14:paraId="7DED50A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7</w:t>
      </w:r>
      <w:r>
        <w:rPr>
          <w:rStyle w:val="14"/>
          <w:rFonts w:hint="eastAsia" w:ascii="仿宋" w:hAnsi="仿宋" w:eastAsia="仿宋" w:cs="仿宋"/>
          <w:b w:val="0"/>
          <w:bCs w:val="0"/>
          <w:i w:val="0"/>
          <w:iCs w:val="0"/>
          <w:sz w:val="24"/>
          <w:szCs w:val="24"/>
          <w:shd w:val="clear" w:color="auto" w:fill="FFFFFF"/>
        </w:rPr>
        <w:t>.《外壳防护等级（IP代码）》GB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4208-2008;</w:t>
      </w:r>
    </w:p>
    <w:p w14:paraId="2F384BF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8</w:t>
      </w:r>
      <w:r>
        <w:rPr>
          <w:rStyle w:val="14"/>
          <w:rFonts w:hint="eastAsia" w:ascii="仿宋" w:hAnsi="仿宋" w:eastAsia="仿宋" w:cs="仿宋"/>
          <w:b w:val="0"/>
          <w:bCs w:val="0"/>
          <w:i w:val="0"/>
          <w:iCs w:val="0"/>
          <w:sz w:val="24"/>
          <w:szCs w:val="24"/>
          <w:shd w:val="clear" w:color="auto" w:fill="FFFFFF"/>
        </w:rPr>
        <w:t>.《石油化工可燃气体和有毒气体检测报警设计规范》GB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50493-2019;</w:t>
      </w:r>
    </w:p>
    <w:p w14:paraId="7D59115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1</w:t>
      </w:r>
      <w:r>
        <w:rPr>
          <w:rStyle w:val="14"/>
          <w:rFonts w:hint="eastAsia" w:ascii="仿宋" w:hAnsi="仿宋" w:eastAsia="仿宋" w:cs="仿宋"/>
          <w:b w:val="0"/>
          <w:bCs w:val="0"/>
          <w:i w:val="0"/>
          <w:iCs w:val="0"/>
          <w:sz w:val="24"/>
          <w:szCs w:val="24"/>
          <w:shd w:val="clear" w:color="auto" w:fill="FFFFFF"/>
          <w:lang w:val="en-US" w:eastAsia="zh-CN"/>
        </w:rPr>
        <w:t>9</w:t>
      </w:r>
      <w:r>
        <w:rPr>
          <w:rStyle w:val="14"/>
          <w:rFonts w:hint="eastAsia" w:ascii="仿宋" w:hAnsi="仿宋" w:eastAsia="仿宋" w:cs="仿宋"/>
          <w:b w:val="0"/>
          <w:bCs w:val="0"/>
          <w:i w:val="0"/>
          <w:iCs w:val="0"/>
          <w:sz w:val="24"/>
          <w:szCs w:val="24"/>
          <w:shd w:val="clear" w:color="auto" w:fill="FFFFFF"/>
        </w:rPr>
        <w:t>.《石油化工仪表接地设计规范》SH/T 3081-2003;</w:t>
      </w:r>
    </w:p>
    <w:p w14:paraId="6D76948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20</w:t>
      </w:r>
      <w:r>
        <w:rPr>
          <w:rStyle w:val="14"/>
          <w:rFonts w:hint="eastAsia" w:ascii="仿宋" w:hAnsi="仿宋" w:eastAsia="仿宋" w:cs="仿宋"/>
          <w:b w:val="0"/>
          <w:bCs w:val="0"/>
          <w:i w:val="0"/>
          <w:iCs w:val="0"/>
          <w:sz w:val="24"/>
          <w:szCs w:val="24"/>
          <w:shd w:val="clear" w:color="auto" w:fill="FFFFFF"/>
        </w:rPr>
        <w:t>.《石油化工仪表供电设计规范》SH/T 3082-2003;</w:t>
      </w:r>
    </w:p>
    <w:p w14:paraId="293715A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21</w:t>
      </w:r>
      <w:r>
        <w:rPr>
          <w:rStyle w:val="14"/>
          <w:rFonts w:hint="eastAsia" w:ascii="仿宋" w:hAnsi="仿宋" w:eastAsia="仿宋" w:cs="仿宋"/>
          <w:b w:val="0"/>
          <w:bCs w:val="0"/>
          <w:i w:val="0"/>
          <w:iCs w:val="0"/>
          <w:sz w:val="24"/>
          <w:szCs w:val="24"/>
          <w:shd w:val="clear" w:color="auto" w:fill="FFFFFF"/>
        </w:rPr>
        <w:t>.《控制室设计规范》HG/T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20508-2014;</w:t>
      </w:r>
    </w:p>
    <w:p w14:paraId="07C00DE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22</w:t>
      </w:r>
      <w:r>
        <w:rPr>
          <w:rStyle w:val="14"/>
          <w:rFonts w:hint="eastAsia" w:ascii="仿宋" w:hAnsi="仿宋" w:eastAsia="仿宋" w:cs="仿宋"/>
          <w:b w:val="0"/>
          <w:bCs w:val="0"/>
          <w:i w:val="0"/>
          <w:iCs w:val="0"/>
          <w:sz w:val="24"/>
          <w:szCs w:val="24"/>
          <w:shd w:val="clear" w:color="auto" w:fill="FFFFFF"/>
        </w:rPr>
        <w:t>.《火灾自动报警系统设计规范》GB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50116-2019;</w:t>
      </w:r>
    </w:p>
    <w:p w14:paraId="386D0E7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lang w:val="en-US" w:eastAsia="zh-CN"/>
        </w:rPr>
        <w:t>23</w:t>
      </w:r>
      <w:r>
        <w:rPr>
          <w:rStyle w:val="14"/>
          <w:rFonts w:hint="eastAsia" w:ascii="仿宋" w:hAnsi="仿宋" w:eastAsia="仿宋" w:cs="仿宋"/>
          <w:b w:val="0"/>
          <w:bCs w:val="0"/>
          <w:i w:val="0"/>
          <w:iCs w:val="0"/>
          <w:sz w:val="24"/>
          <w:szCs w:val="24"/>
          <w:shd w:val="clear" w:color="auto" w:fill="FFFFFF"/>
        </w:rPr>
        <w:t>.《信号报警及联锁系统设计规范》HG/T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20511-2014;</w:t>
      </w:r>
    </w:p>
    <w:p w14:paraId="72936AC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w:t>
      </w:r>
      <w:r>
        <w:rPr>
          <w:rStyle w:val="14"/>
          <w:rFonts w:hint="eastAsia" w:ascii="仿宋" w:hAnsi="仿宋" w:eastAsia="仿宋" w:cs="仿宋"/>
          <w:b w:val="0"/>
          <w:bCs w:val="0"/>
          <w:i w:val="0"/>
          <w:iCs w:val="0"/>
          <w:sz w:val="24"/>
          <w:szCs w:val="24"/>
          <w:shd w:val="clear" w:color="auto" w:fill="FFFFFF"/>
          <w:lang w:val="en-US" w:eastAsia="zh-CN"/>
        </w:rPr>
        <w:t>4</w:t>
      </w:r>
      <w:r>
        <w:rPr>
          <w:rStyle w:val="14"/>
          <w:rFonts w:hint="eastAsia" w:ascii="仿宋" w:hAnsi="仿宋" w:eastAsia="仿宋" w:cs="仿宋"/>
          <w:b w:val="0"/>
          <w:bCs w:val="0"/>
          <w:i w:val="0"/>
          <w:iCs w:val="0"/>
          <w:sz w:val="24"/>
          <w:szCs w:val="24"/>
          <w:shd w:val="clear" w:color="auto" w:fill="FFFFFF"/>
        </w:rPr>
        <w:t>.《可编程控制器系统工程设计规范》HG/T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20700-2014;</w:t>
      </w:r>
    </w:p>
    <w:p w14:paraId="327A565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w:t>
      </w:r>
      <w:r>
        <w:rPr>
          <w:rStyle w:val="14"/>
          <w:rFonts w:hint="eastAsia" w:ascii="仿宋" w:hAnsi="仿宋" w:eastAsia="仿宋" w:cs="仿宋"/>
          <w:b w:val="0"/>
          <w:bCs w:val="0"/>
          <w:i w:val="0"/>
          <w:iCs w:val="0"/>
          <w:sz w:val="24"/>
          <w:szCs w:val="24"/>
          <w:shd w:val="clear" w:color="auto" w:fill="FFFFFF"/>
          <w:lang w:val="en-US" w:eastAsia="zh-CN"/>
        </w:rPr>
        <w:t>5</w:t>
      </w:r>
      <w:r>
        <w:rPr>
          <w:rStyle w:val="14"/>
          <w:rFonts w:hint="eastAsia" w:ascii="仿宋" w:hAnsi="仿宋" w:eastAsia="仿宋" w:cs="仿宋"/>
          <w:b w:val="0"/>
          <w:bCs w:val="0"/>
          <w:i w:val="0"/>
          <w:iCs w:val="0"/>
          <w:sz w:val="24"/>
          <w:szCs w:val="24"/>
          <w:shd w:val="clear" w:color="auto" w:fill="FFFFFF"/>
        </w:rPr>
        <w:t>.《工业电视系统工程设计规范》GB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50115-2019:</w:t>
      </w:r>
    </w:p>
    <w:p w14:paraId="12DD1FC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w:t>
      </w:r>
      <w:r>
        <w:rPr>
          <w:rStyle w:val="14"/>
          <w:rFonts w:hint="eastAsia" w:ascii="仿宋" w:hAnsi="仿宋" w:eastAsia="仿宋" w:cs="仿宋"/>
          <w:b w:val="0"/>
          <w:bCs w:val="0"/>
          <w:i w:val="0"/>
          <w:iCs w:val="0"/>
          <w:sz w:val="24"/>
          <w:szCs w:val="24"/>
          <w:shd w:val="clear" w:color="auto" w:fill="FFFFFF"/>
          <w:lang w:val="en-US" w:eastAsia="zh-CN"/>
        </w:rPr>
        <w:t>6</w:t>
      </w:r>
      <w:r>
        <w:rPr>
          <w:rStyle w:val="14"/>
          <w:rFonts w:hint="eastAsia" w:ascii="仿宋" w:hAnsi="仿宋" w:eastAsia="仿宋" w:cs="仿宋"/>
          <w:b w:val="0"/>
          <w:bCs w:val="0"/>
          <w:i w:val="0"/>
          <w:iCs w:val="0"/>
          <w:sz w:val="24"/>
          <w:szCs w:val="24"/>
          <w:shd w:val="clear" w:color="auto" w:fill="FFFFFF"/>
        </w:rPr>
        <w:t>.《入侵报警系统工程设计规范》GB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50394-2019;</w:t>
      </w:r>
    </w:p>
    <w:p w14:paraId="26146CD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w:t>
      </w:r>
      <w:r>
        <w:rPr>
          <w:rStyle w:val="14"/>
          <w:rFonts w:hint="eastAsia" w:ascii="仿宋" w:hAnsi="仿宋" w:eastAsia="仿宋" w:cs="仿宋"/>
          <w:b w:val="0"/>
          <w:bCs w:val="0"/>
          <w:i w:val="0"/>
          <w:iCs w:val="0"/>
          <w:sz w:val="24"/>
          <w:szCs w:val="24"/>
          <w:shd w:val="clear" w:color="auto" w:fill="FFFFFF"/>
          <w:lang w:val="en-US" w:eastAsia="zh-CN"/>
        </w:rPr>
        <w:t>7</w:t>
      </w:r>
      <w:r>
        <w:rPr>
          <w:rStyle w:val="14"/>
          <w:rFonts w:hint="eastAsia" w:ascii="仿宋" w:hAnsi="仿宋" w:eastAsia="仿宋" w:cs="仿宋"/>
          <w:b w:val="0"/>
          <w:bCs w:val="0"/>
          <w:i w:val="0"/>
          <w:iCs w:val="0"/>
          <w:sz w:val="24"/>
          <w:szCs w:val="24"/>
          <w:shd w:val="clear" w:color="auto" w:fill="FFFFFF"/>
        </w:rPr>
        <w:t>.《供配电系统设计规范》GB 50052-2009;</w:t>
      </w:r>
    </w:p>
    <w:p w14:paraId="40CE7A8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w:t>
      </w:r>
      <w:r>
        <w:rPr>
          <w:rStyle w:val="14"/>
          <w:rFonts w:hint="eastAsia" w:ascii="仿宋" w:hAnsi="仿宋" w:eastAsia="仿宋" w:cs="仿宋"/>
          <w:b w:val="0"/>
          <w:bCs w:val="0"/>
          <w:i w:val="0"/>
          <w:iCs w:val="0"/>
          <w:sz w:val="24"/>
          <w:szCs w:val="24"/>
          <w:shd w:val="clear" w:color="auto" w:fill="FFFFFF"/>
          <w:lang w:val="en-US" w:eastAsia="zh-CN"/>
        </w:rPr>
        <w:t>8</w:t>
      </w:r>
      <w:r>
        <w:rPr>
          <w:rStyle w:val="14"/>
          <w:rFonts w:hint="eastAsia" w:ascii="仿宋" w:hAnsi="仿宋" w:eastAsia="仿宋" w:cs="仿宋"/>
          <w:b w:val="0"/>
          <w:bCs w:val="0"/>
          <w:i w:val="0"/>
          <w:iCs w:val="0"/>
          <w:sz w:val="24"/>
          <w:szCs w:val="24"/>
          <w:shd w:val="clear" w:color="auto" w:fill="FFFFFF"/>
        </w:rPr>
        <w:t>.《电力装置的继电保护和自动装置设计规范》GB/T 50062-2008;</w:t>
      </w:r>
    </w:p>
    <w:p w14:paraId="3445C97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25.《电力装置的电测量仪表装置设计规范》GB/T 50063-2017;</w:t>
      </w:r>
    </w:p>
    <w:p w14:paraId="163DF8D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26.《20kV 及以下变电所设计规范》GB 50053-2013;</w:t>
      </w:r>
    </w:p>
    <w:p w14:paraId="35A5D53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27.《通用用电设备配电设计规范》GB 50055-2011;</w:t>
      </w:r>
    </w:p>
    <w:p w14:paraId="21BF992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28.《爆炸危险环境电力装置设计规范》GB 50058-2014;</w:t>
      </w:r>
    </w:p>
    <w:p w14:paraId="20C4F17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29.《电力工程电缆设计规范》GB 50217-2018;</w:t>
      </w:r>
    </w:p>
    <w:p w14:paraId="727C3CB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30.《电能质量供电电压偏差》GB/T 12325-2008;</w:t>
      </w:r>
    </w:p>
    <w:p w14:paraId="1BDE0D9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31.《建筑物防雷设计规范》GB 50057-2010;</w:t>
      </w:r>
    </w:p>
    <w:p w14:paraId="58D9697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32.《建筑物电子信息系统防雷技术规范》GB 50343-2012;</w:t>
      </w:r>
    </w:p>
    <w:p w14:paraId="4A6451D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33.《建筑照明设计标准》GB 50034-2013;</w:t>
      </w:r>
    </w:p>
    <w:p w14:paraId="1D57AF3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34.《室外作业场地照明设计标准》GB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50582-2010;</w:t>
      </w:r>
    </w:p>
    <w:p w14:paraId="4DDD974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35.《交流电气装置的接地设计规范》GB/T 50065-2011;</w:t>
      </w:r>
    </w:p>
    <w:p w14:paraId="758B6C6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36.《建筑设计防火规范》GB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50016-2018;</w:t>
      </w:r>
    </w:p>
    <w:p w14:paraId="3EF2341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37.《建筑灭火器配置设计规范》GB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50140-2010;</w:t>
      </w:r>
    </w:p>
    <w:p w14:paraId="7484765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38.《建筑抗震设计规范》GB 50011-2010;</w:t>
      </w:r>
    </w:p>
    <w:p w14:paraId="7FD08D2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39.《建筑工程抗震设防分类标准》GB 50223-2015;</w:t>
      </w:r>
    </w:p>
    <w:p w14:paraId="1279056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40.《建筑地基基础设计规范》GB 50007-2011;</w:t>
      </w:r>
    </w:p>
    <w:p w14:paraId="0D6267B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41.《构筑物抗震设计规范》GB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50191-2012;</w:t>
      </w:r>
    </w:p>
    <w:p w14:paraId="42D2D65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42.《采暖通风与空气调节设计规范》GB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50019-2015;</w:t>
      </w:r>
    </w:p>
    <w:p w14:paraId="46A733C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43.《压力容器》GB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150.1</w:t>
      </w:r>
      <w:r>
        <w:rPr>
          <w:rStyle w:val="14"/>
          <w:rFonts w:hint="eastAsia" w:ascii="仿宋" w:hAnsi="仿宋" w:eastAsia="仿宋" w:cs="仿宋"/>
          <w:b w:val="0"/>
          <w:bCs w:val="0"/>
          <w:i w:val="0"/>
          <w:iCs w:val="0"/>
          <w:sz w:val="24"/>
          <w:szCs w:val="24"/>
          <w:shd w:val="clear" w:color="auto" w:fill="FFFFFF"/>
          <w:lang w:val="en-US" w:eastAsia="zh-CN"/>
        </w:rPr>
        <w:t>～</w:t>
      </w:r>
      <w:r>
        <w:rPr>
          <w:rStyle w:val="14"/>
          <w:rFonts w:hint="eastAsia" w:ascii="仿宋" w:hAnsi="仿宋" w:eastAsia="仿宋" w:cs="仿宋"/>
          <w:b w:val="0"/>
          <w:bCs w:val="0"/>
          <w:i w:val="0"/>
          <w:iCs w:val="0"/>
          <w:sz w:val="24"/>
          <w:szCs w:val="24"/>
          <w:shd w:val="clear" w:color="auto" w:fill="FFFFFF"/>
        </w:rPr>
        <w:t>150.4-2011;</w:t>
      </w:r>
    </w:p>
    <w:p w14:paraId="3E6EB73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44.《固定式压力容器安全技术监察规程》TSG R0004-2009;</w:t>
      </w:r>
    </w:p>
    <w:p w14:paraId="79E7BB7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rPr>
        <w:t>45.《压力管道定期检验规则 长输</w:t>
      </w:r>
      <w:r>
        <w:rPr>
          <w:rStyle w:val="14"/>
          <w:rFonts w:hint="eastAsia" w:ascii="仿宋" w:hAnsi="仿宋" w:eastAsia="仿宋" w:cs="仿宋"/>
          <w:b w:val="0"/>
          <w:bCs w:val="0"/>
          <w:i w:val="0"/>
          <w:iCs w:val="0"/>
          <w:sz w:val="24"/>
          <w:szCs w:val="24"/>
          <w:shd w:val="clear" w:color="auto" w:fill="FFFFFF"/>
          <w:lang w:val="en-US" w:eastAsia="zh-CN"/>
        </w:rPr>
        <w:t>(</w:t>
      </w:r>
      <w:r>
        <w:rPr>
          <w:rStyle w:val="14"/>
          <w:rFonts w:hint="eastAsia" w:ascii="仿宋" w:hAnsi="仿宋" w:eastAsia="仿宋" w:cs="仿宋"/>
          <w:b w:val="0"/>
          <w:bCs w:val="0"/>
          <w:i w:val="0"/>
          <w:iCs w:val="0"/>
          <w:sz w:val="24"/>
          <w:szCs w:val="24"/>
          <w:shd w:val="clear" w:color="auto" w:fill="FFFFFF"/>
        </w:rPr>
        <w:t>油气)管道》TSG</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D7003-2010</w:t>
      </w:r>
      <w:r>
        <w:rPr>
          <w:rStyle w:val="14"/>
          <w:rFonts w:hint="eastAsia" w:ascii="仿宋" w:hAnsi="仿宋" w:eastAsia="仿宋" w:cs="仿宋"/>
          <w:b w:val="0"/>
          <w:bCs w:val="0"/>
          <w:i w:val="0"/>
          <w:iCs w:val="0"/>
          <w:sz w:val="24"/>
          <w:szCs w:val="24"/>
          <w:shd w:val="clear" w:color="auto" w:fill="FFFFFF"/>
          <w:lang w:eastAsia="zh-CN"/>
        </w:rPr>
        <w:t>；</w:t>
      </w:r>
    </w:p>
    <w:p w14:paraId="1689002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rPr>
        <w:t>46.《防洪标准》GB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50201-2012</w:t>
      </w:r>
      <w:r>
        <w:rPr>
          <w:rStyle w:val="14"/>
          <w:rFonts w:hint="eastAsia" w:ascii="仿宋" w:hAnsi="仿宋" w:eastAsia="仿宋" w:cs="仿宋"/>
          <w:b w:val="0"/>
          <w:bCs w:val="0"/>
          <w:i w:val="0"/>
          <w:iCs w:val="0"/>
          <w:sz w:val="24"/>
          <w:szCs w:val="24"/>
          <w:shd w:val="clear" w:color="auto" w:fill="FFFFFF"/>
          <w:lang w:eastAsia="zh-CN"/>
        </w:rPr>
        <w:t>；</w:t>
      </w:r>
    </w:p>
    <w:p w14:paraId="0F215FE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rPr>
        <w:t>47.《开发建设项目水土保持技术规范》GB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50433-2018</w:t>
      </w:r>
      <w:r>
        <w:rPr>
          <w:rStyle w:val="14"/>
          <w:rFonts w:hint="eastAsia" w:ascii="仿宋" w:hAnsi="仿宋" w:eastAsia="仿宋" w:cs="仿宋"/>
          <w:b w:val="0"/>
          <w:bCs w:val="0"/>
          <w:i w:val="0"/>
          <w:iCs w:val="0"/>
          <w:sz w:val="24"/>
          <w:szCs w:val="24"/>
          <w:shd w:val="clear" w:color="auto" w:fill="FFFFFF"/>
          <w:lang w:eastAsia="zh-CN"/>
        </w:rPr>
        <w:t>；</w:t>
      </w:r>
    </w:p>
    <w:p w14:paraId="082741A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48.《中国地震动参数区划图》GB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18306-2015;</w:t>
      </w:r>
    </w:p>
    <w:p w14:paraId="004D158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rPr>
        <w:t>49.</w:t>
      </w:r>
      <w:r>
        <w:rPr>
          <w:rStyle w:val="14"/>
          <w:rFonts w:hint="eastAsia" w:ascii="仿宋" w:hAnsi="仿宋" w:eastAsia="仿宋" w:cs="仿宋"/>
          <w:b w:val="0"/>
          <w:bCs w:val="0"/>
          <w:i w:val="0"/>
          <w:iCs w:val="0"/>
          <w:sz w:val="24"/>
          <w:szCs w:val="24"/>
          <w:shd w:val="clear" w:color="auto" w:fill="FFFFFF"/>
          <w:lang w:eastAsia="zh-CN"/>
        </w:rPr>
        <w:t>《</w:t>
      </w:r>
      <w:r>
        <w:rPr>
          <w:rStyle w:val="14"/>
          <w:rFonts w:hint="eastAsia" w:ascii="仿宋" w:hAnsi="仿宋" w:eastAsia="仿宋" w:cs="仿宋"/>
          <w:b w:val="0"/>
          <w:bCs w:val="0"/>
          <w:i w:val="0"/>
          <w:iCs w:val="0"/>
          <w:sz w:val="24"/>
          <w:szCs w:val="24"/>
          <w:shd w:val="clear" w:color="auto" w:fill="FFFFFF"/>
        </w:rPr>
        <w:t>钢质管道焊接规程</w:t>
      </w:r>
      <w:r>
        <w:rPr>
          <w:rStyle w:val="14"/>
          <w:rFonts w:hint="eastAsia" w:ascii="仿宋" w:hAnsi="仿宋" w:eastAsia="仿宋" w:cs="仿宋"/>
          <w:b w:val="0"/>
          <w:bCs w:val="0"/>
          <w:i w:val="0"/>
          <w:iCs w:val="0"/>
          <w:sz w:val="24"/>
          <w:szCs w:val="24"/>
          <w:shd w:val="clear" w:color="auto" w:fill="FFFFFF"/>
          <w:lang w:eastAsia="zh-CN"/>
        </w:rPr>
        <w:t>》SY</w:t>
      </w:r>
      <w:r>
        <w:rPr>
          <w:rStyle w:val="14"/>
          <w:rFonts w:hint="eastAsia" w:ascii="仿宋" w:hAnsi="仿宋" w:eastAsia="仿宋" w:cs="仿宋"/>
          <w:b w:val="0"/>
          <w:bCs w:val="0"/>
          <w:i w:val="0"/>
          <w:iCs w:val="0"/>
          <w:sz w:val="24"/>
          <w:szCs w:val="24"/>
          <w:shd w:val="clear" w:color="auto" w:fill="FFFFFF"/>
          <w:lang w:val="en-US" w:eastAsia="zh-CN"/>
        </w:rPr>
        <w:t>/</w:t>
      </w:r>
      <w:r>
        <w:rPr>
          <w:rStyle w:val="14"/>
          <w:rFonts w:hint="eastAsia" w:ascii="仿宋" w:hAnsi="仿宋" w:eastAsia="仿宋" w:cs="仿宋"/>
          <w:b w:val="0"/>
          <w:bCs w:val="0"/>
          <w:i w:val="0"/>
          <w:iCs w:val="0"/>
          <w:sz w:val="24"/>
          <w:szCs w:val="24"/>
          <w:shd w:val="clear" w:color="auto" w:fill="FFFFFF"/>
          <w:lang w:eastAsia="zh-CN"/>
        </w:rPr>
        <w:t>T 4125-2023；</w:t>
      </w:r>
    </w:p>
    <w:p w14:paraId="5A068B1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50.《石油天然气安全规程》AQ 2012-2007;</w:t>
      </w:r>
    </w:p>
    <w:p w14:paraId="27AEAA8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51.《生产过程安全卫生要求总则》GB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12801-2008;</w:t>
      </w:r>
    </w:p>
    <w:p w14:paraId="249A493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52.《工作场所有害因素职业接触限值 第1部分：化学有害因素》GBZ</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2.1-2007;</w:t>
      </w:r>
    </w:p>
    <w:p w14:paraId="57836BB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53.《工作场所有害因素职业接触限值 第2部分：物理因素》GBZ</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2.1-2007;</w:t>
      </w:r>
    </w:p>
    <w:p w14:paraId="63B2637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54.《工业企业噪声控制设计规范》GB/T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50087-2013;</w:t>
      </w:r>
    </w:p>
    <w:p w14:paraId="32DDF3F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55.《工作场所职业病危害警示标识》GBZ</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158-2003;</w:t>
      </w:r>
    </w:p>
    <w:p w14:paraId="22F4C63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56.《化工建设项目安全设计管理导则》AQ/T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3033-2010;</w:t>
      </w:r>
    </w:p>
    <w:p w14:paraId="17AA09A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57.《安全防范工程程序与要求》GA/T</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75-1994;</w:t>
      </w:r>
    </w:p>
    <w:p w14:paraId="430DF7B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rPr>
      </w:pPr>
      <w:r>
        <w:rPr>
          <w:rStyle w:val="14"/>
          <w:rFonts w:hint="eastAsia" w:ascii="仿宋" w:hAnsi="仿宋" w:eastAsia="仿宋" w:cs="仿宋"/>
          <w:b w:val="0"/>
          <w:bCs w:val="0"/>
          <w:i w:val="0"/>
          <w:iCs w:val="0"/>
          <w:sz w:val="24"/>
          <w:szCs w:val="24"/>
          <w:shd w:val="clear" w:color="auto" w:fill="FFFFFF"/>
        </w:rPr>
        <w:t>58.《安全标志及其使用导则》GB</w:t>
      </w:r>
      <w:r>
        <w:rPr>
          <w:rStyle w:val="14"/>
          <w:rFonts w:hint="eastAsia" w:ascii="仿宋" w:hAnsi="仿宋" w:eastAsia="仿宋" w:cs="仿宋"/>
          <w:b w:val="0"/>
          <w:bCs w:val="0"/>
          <w:i w:val="0"/>
          <w:iCs w:val="0"/>
          <w:sz w:val="24"/>
          <w:szCs w:val="24"/>
          <w:shd w:val="clear" w:color="auto" w:fill="FFFFFF"/>
          <w:lang w:val="en-US" w:eastAsia="zh-CN"/>
        </w:rPr>
        <w:t xml:space="preserve"> </w:t>
      </w:r>
      <w:r>
        <w:rPr>
          <w:rStyle w:val="14"/>
          <w:rFonts w:hint="eastAsia" w:ascii="仿宋" w:hAnsi="仿宋" w:eastAsia="仿宋" w:cs="仿宋"/>
          <w:b w:val="0"/>
          <w:bCs w:val="0"/>
          <w:i w:val="0"/>
          <w:iCs w:val="0"/>
          <w:sz w:val="24"/>
          <w:szCs w:val="24"/>
          <w:shd w:val="clear" w:color="auto" w:fill="FFFFFF"/>
        </w:rPr>
        <w:t>2894-2017;</w:t>
      </w:r>
    </w:p>
    <w:p w14:paraId="2A0AEF0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59.</w:t>
      </w:r>
      <w:r>
        <w:rPr>
          <w:rStyle w:val="14"/>
          <w:rFonts w:hint="eastAsia" w:ascii="仿宋" w:hAnsi="仿宋" w:eastAsia="仿宋" w:cs="仿宋"/>
          <w:b w:val="0"/>
          <w:bCs w:val="0"/>
          <w:i w:val="0"/>
          <w:iCs w:val="0"/>
          <w:sz w:val="24"/>
          <w:szCs w:val="24"/>
          <w:shd w:val="clear" w:color="auto" w:fill="FFFFFF"/>
          <w:lang w:eastAsia="zh-CN"/>
        </w:rPr>
        <w:t>《</w:t>
      </w:r>
      <w:r>
        <w:rPr>
          <w:rStyle w:val="14"/>
          <w:rFonts w:hint="eastAsia" w:ascii="仿宋" w:hAnsi="仿宋" w:eastAsia="仿宋" w:cs="仿宋"/>
          <w:b w:val="0"/>
          <w:bCs w:val="0"/>
          <w:i w:val="0"/>
          <w:iCs w:val="0"/>
          <w:sz w:val="24"/>
          <w:szCs w:val="24"/>
          <w:shd w:val="clear" w:color="auto" w:fill="FFFFFF"/>
          <w:lang w:val="en-US" w:eastAsia="zh-CN"/>
        </w:rPr>
        <w:t>油气长输管道工程施工及验收规范》GB 50369-2014；</w:t>
      </w:r>
    </w:p>
    <w:p w14:paraId="6F33F64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60.</w:t>
      </w:r>
      <w:r>
        <w:rPr>
          <w:rStyle w:val="14"/>
          <w:rFonts w:hint="eastAsia" w:ascii="仿宋" w:hAnsi="仿宋" w:eastAsia="仿宋" w:cs="仿宋"/>
          <w:b w:val="0"/>
          <w:bCs w:val="0"/>
          <w:i w:val="0"/>
          <w:iCs w:val="0"/>
          <w:sz w:val="24"/>
          <w:szCs w:val="24"/>
          <w:shd w:val="clear" w:color="auto" w:fill="FFFFFF"/>
          <w:lang w:eastAsia="zh-CN"/>
        </w:rPr>
        <w:t>《</w:t>
      </w:r>
      <w:r>
        <w:rPr>
          <w:rStyle w:val="14"/>
          <w:rFonts w:hint="eastAsia" w:ascii="仿宋" w:hAnsi="仿宋" w:eastAsia="仿宋" w:cs="仿宋"/>
          <w:b w:val="0"/>
          <w:bCs w:val="0"/>
          <w:i w:val="0"/>
          <w:iCs w:val="0"/>
          <w:sz w:val="24"/>
          <w:szCs w:val="24"/>
          <w:shd w:val="clear" w:color="auto" w:fill="FFFFFF"/>
          <w:lang w:val="en-US" w:eastAsia="zh-CN"/>
        </w:rPr>
        <w:t>石油天然气钢管管道无损检测》SY/T4109-2020;</w:t>
      </w:r>
    </w:p>
    <w:p w14:paraId="0123362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lang w:val="en-US" w:eastAsia="zh-CN"/>
        </w:rPr>
        <w:t>61.</w:t>
      </w:r>
      <w:r>
        <w:rPr>
          <w:rStyle w:val="14"/>
          <w:rFonts w:hint="eastAsia" w:ascii="仿宋" w:hAnsi="仿宋" w:eastAsia="仿宋" w:cs="仿宋"/>
          <w:b w:val="0"/>
          <w:bCs w:val="0"/>
          <w:i w:val="0"/>
          <w:iCs w:val="0"/>
          <w:sz w:val="24"/>
          <w:szCs w:val="24"/>
          <w:shd w:val="clear" w:color="auto" w:fill="FFFFFF"/>
          <w:lang w:eastAsia="zh-CN"/>
        </w:rPr>
        <w:t>《承压设备无损检测》NB/T 47013-2023；</w:t>
      </w:r>
    </w:p>
    <w:p w14:paraId="36B470B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lang w:val="en-US" w:eastAsia="zh-CN"/>
        </w:rPr>
        <w:t>62.</w:t>
      </w:r>
      <w:r>
        <w:rPr>
          <w:rStyle w:val="14"/>
          <w:rFonts w:hint="eastAsia" w:ascii="仿宋" w:hAnsi="仿宋" w:eastAsia="仿宋" w:cs="仿宋"/>
          <w:b w:val="0"/>
          <w:bCs w:val="0"/>
          <w:i w:val="0"/>
          <w:iCs w:val="0"/>
          <w:sz w:val="24"/>
          <w:szCs w:val="24"/>
          <w:shd w:val="clear" w:color="auto" w:fill="FFFFFF"/>
          <w:lang w:eastAsia="zh-CN"/>
        </w:rPr>
        <w:t>《油气管道运行规范》GB</w:t>
      </w:r>
      <w:r>
        <w:rPr>
          <w:rStyle w:val="14"/>
          <w:rFonts w:hint="eastAsia" w:ascii="仿宋" w:hAnsi="仿宋" w:eastAsia="仿宋" w:cs="仿宋"/>
          <w:b w:val="0"/>
          <w:bCs w:val="0"/>
          <w:i w:val="0"/>
          <w:iCs w:val="0"/>
          <w:sz w:val="24"/>
          <w:szCs w:val="24"/>
          <w:shd w:val="clear" w:color="auto" w:fill="FFFFFF"/>
          <w:lang w:val="en-US" w:eastAsia="zh-CN"/>
        </w:rPr>
        <w:t>/</w:t>
      </w:r>
      <w:r>
        <w:rPr>
          <w:rStyle w:val="14"/>
          <w:rFonts w:hint="eastAsia" w:ascii="仿宋" w:hAnsi="仿宋" w:eastAsia="仿宋" w:cs="仿宋"/>
          <w:b w:val="0"/>
          <w:bCs w:val="0"/>
          <w:i w:val="0"/>
          <w:iCs w:val="0"/>
          <w:sz w:val="24"/>
          <w:szCs w:val="24"/>
          <w:shd w:val="clear" w:color="auto" w:fill="FFFFFF"/>
          <w:lang w:eastAsia="zh-CN"/>
        </w:rPr>
        <w:t>T 35068-2018；</w:t>
      </w:r>
    </w:p>
    <w:p w14:paraId="724DAF1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63.《石油天然气站内工艺管道工程施工规范》GB 50540-2009；</w:t>
      </w:r>
    </w:p>
    <w:p w14:paraId="2FA86E4D">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64.《钢制对焊管件规范》SY/T 0510-2017；</w:t>
      </w:r>
    </w:p>
    <w:p w14:paraId="66B5A17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65.《油气管道线路标识设置技术规范》SY/T 6064-2017；</w:t>
      </w:r>
    </w:p>
    <w:p w14:paraId="0927F27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default"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66.《天然气管道试运投产规范》SY/T 6233-2002；</w:t>
      </w:r>
    </w:p>
    <w:p w14:paraId="7A06CF0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lang w:val="en-US" w:eastAsia="zh-CN"/>
        </w:rPr>
        <w:t>67.《</w:t>
      </w:r>
      <w:r>
        <w:rPr>
          <w:rStyle w:val="14"/>
          <w:rFonts w:hint="eastAsia" w:ascii="仿宋" w:hAnsi="仿宋" w:eastAsia="仿宋" w:cs="仿宋"/>
          <w:b w:val="0"/>
          <w:bCs w:val="0"/>
          <w:i w:val="0"/>
          <w:iCs w:val="0"/>
          <w:sz w:val="24"/>
          <w:szCs w:val="24"/>
          <w:shd w:val="clear" w:color="auto" w:fill="FFFFFF"/>
        </w:rPr>
        <w:t>石油天然气工程管道和设备涂色规范</w:t>
      </w:r>
      <w:r>
        <w:rPr>
          <w:rStyle w:val="14"/>
          <w:rFonts w:hint="eastAsia" w:ascii="仿宋" w:hAnsi="仿宋" w:eastAsia="仿宋" w:cs="仿宋"/>
          <w:b w:val="0"/>
          <w:bCs w:val="0"/>
          <w:i w:val="0"/>
          <w:iCs w:val="0"/>
          <w:sz w:val="24"/>
          <w:szCs w:val="24"/>
          <w:shd w:val="clear" w:color="auto" w:fill="FFFFFF"/>
          <w:lang w:eastAsia="zh-CN"/>
        </w:rPr>
        <w:t>》</w:t>
      </w:r>
      <w:r>
        <w:rPr>
          <w:rStyle w:val="14"/>
          <w:rFonts w:hint="eastAsia" w:ascii="仿宋" w:hAnsi="仿宋" w:eastAsia="仿宋" w:cs="仿宋"/>
          <w:b w:val="0"/>
          <w:bCs w:val="0"/>
          <w:i w:val="0"/>
          <w:iCs w:val="0"/>
          <w:sz w:val="24"/>
          <w:szCs w:val="24"/>
          <w:shd w:val="clear" w:color="auto" w:fill="FFFFFF"/>
        </w:rPr>
        <w:t>SY</w:t>
      </w:r>
      <w:r>
        <w:rPr>
          <w:rStyle w:val="14"/>
          <w:rFonts w:hint="eastAsia" w:ascii="仿宋" w:hAnsi="仿宋" w:eastAsia="仿宋" w:cs="仿宋"/>
          <w:b w:val="0"/>
          <w:bCs w:val="0"/>
          <w:i w:val="0"/>
          <w:iCs w:val="0"/>
          <w:sz w:val="24"/>
          <w:szCs w:val="24"/>
          <w:shd w:val="clear" w:color="auto" w:fill="FFFFFF"/>
          <w:lang w:val="en-US" w:eastAsia="zh-CN"/>
        </w:rPr>
        <w:t>/</w:t>
      </w:r>
      <w:r>
        <w:rPr>
          <w:rStyle w:val="14"/>
          <w:rFonts w:hint="eastAsia" w:ascii="仿宋" w:hAnsi="仿宋" w:eastAsia="仿宋" w:cs="仿宋"/>
          <w:b w:val="0"/>
          <w:bCs w:val="0"/>
          <w:i w:val="0"/>
          <w:iCs w:val="0"/>
          <w:sz w:val="24"/>
          <w:szCs w:val="24"/>
          <w:shd w:val="clear" w:color="auto" w:fill="FFFFFF"/>
        </w:rPr>
        <w:t>T 0043-2020</w:t>
      </w:r>
      <w:r>
        <w:rPr>
          <w:rStyle w:val="14"/>
          <w:rFonts w:hint="eastAsia" w:ascii="仿宋" w:hAnsi="仿宋" w:eastAsia="仿宋" w:cs="仿宋"/>
          <w:b w:val="0"/>
          <w:bCs w:val="0"/>
          <w:i w:val="0"/>
          <w:iCs w:val="0"/>
          <w:sz w:val="24"/>
          <w:szCs w:val="24"/>
          <w:shd w:val="clear" w:color="auto" w:fill="FFFFFF"/>
          <w:lang w:eastAsia="zh-CN"/>
        </w:rPr>
        <w:t>；</w:t>
      </w:r>
    </w:p>
    <w:p w14:paraId="033FFF6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eastAsia" w:ascii="仿宋" w:hAnsi="仿宋" w:eastAsia="仿宋" w:cs="仿宋"/>
          <w:b w:val="0"/>
          <w:bCs w:val="0"/>
          <w:i w:val="0"/>
          <w:iCs w:val="0"/>
          <w:sz w:val="24"/>
          <w:szCs w:val="24"/>
          <w:shd w:val="clear" w:color="auto" w:fill="FFFFFF"/>
          <w:lang w:eastAsia="zh-CN"/>
        </w:rPr>
      </w:pPr>
      <w:r>
        <w:rPr>
          <w:rStyle w:val="14"/>
          <w:rFonts w:hint="eastAsia" w:ascii="仿宋" w:hAnsi="仿宋" w:eastAsia="仿宋" w:cs="仿宋"/>
          <w:b w:val="0"/>
          <w:bCs w:val="0"/>
          <w:i w:val="0"/>
          <w:iCs w:val="0"/>
          <w:sz w:val="24"/>
          <w:szCs w:val="24"/>
          <w:shd w:val="clear" w:color="auto" w:fill="FFFFFF"/>
          <w:lang w:val="en-US" w:eastAsia="zh-CN"/>
        </w:rPr>
        <w:t>68.《</w:t>
      </w:r>
      <w:r>
        <w:rPr>
          <w:rStyle w:val="14"/>
          <w:rFonts w:hint="eastAsia" w:ascii="仿宋" w:hAnsi="仿宋" w:eastAsia="仿宋" w:cs="仿宋"/>
          <w:b w:val="0"/>
          <w:bCs w:val="0"/>
          <w:i w:val="0"/>
          <w:iCs w:val="0"/>
          <w:sz w:val="24"/>
          <w:szCs w:val="24"/>
          <w:shd w:val="clear" w:color="auto" w:fill="FFFFFF"/>
          <w:lang w:eastAsia="zh-CN"/>
        </w:rPr>
        <w:t>化学品生产单位特殊作业安全规范》GB 30871-2022；</w:t>
      </w:r>
    </w:p>
    <w:p w14:paraId="3138CD6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Style w:val="14"/>
          <w:rFonts w:hint="default" w:ascii="仿宋" w:hAnsi="仿宋" w:eastAsia="仿宋" w:cs="仿宋"/>
          <w:b w:val="0"/>
          <w:bCs w:val="0"/>
          <w:i w:val="0"/>
          <w:iCs w:val="0"/>
          <w:sz w:val="24"/>
          <w:szCs w:val="24"/>
          <w:shd w:val="clear" w:color="auto" w:fill="FFFFFF"/>
          <w:lang w:val="en-US" w:eastAsia="zh-CN"/>
        </w:rPr>
      </w:pPr>
      <w:r>
        <w:rPr>
          <w:rStyle w:val="14"/>
          <w:rFonts w:hint="eastAsia" w:ascii="仿宋" w:hAnsi="仿宋" w:eastAsia="仿宋" w:cs="仿宋"/>
          <w:b w:val="0"/>
          <w:bCs w:val="0"/>
          <w:i w:val="0"/>
          <w:iCs w:val="0"/>
          <w:sz w:val="24"/>
          <w:szCs w:val="24"/>
          <w:shd w:val="clear" w:color="auto" w:fill="FFFFFF"/>
          <w:lang w:val="en-US" w:eastAsia="zh-CN"/>
        </w:rPr>
        <w:t>69.《压力管道规范-长输管道》GB/T 34275-2017；</w:t>
      </w:r>
    </w:p>
    <w:p w14:paraId="5E89D48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sz w:val="24"/>
          <w:szCs w:val="24"/>
          <w:shd w:val="clear" w:color="auto" w:fill="FFFFFF"/>
        </w:rPr>
      </w:pPr>
    </w:p>
    <w:sectPr>
      <w:pgSz w:w="11906" w:h="16838"/>
      <w:pgMar w:top="1417" w:right="1474"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160E9"/>
    <w:multiLevelType w:val="multilevel"/>
    <w:tmpl w:val="7BC160E9"/>
    <w:lvl w:ilvl="0" w:tentative="0">
      <w:start w:val="1"/>
      <w:numFmt w:val="decimal"/>
      <w:pStyle w:val="2"/>
      <w:suff w:val="space"/>
      <w:lvlText w:val="%1"/>
      <w:lvlJc w:val="left"/>
      <w:pPr>
        <w:ind w:left="432" w:hanging="432"/>
      </w:pPr>
      <w:rPr>
        <w:rFonts w:hint="eastAsia"/>
        <w:color w:val="000000" w:themeColor="text1"/>
        <w14:textFill>
          <w14:solidFill>
            <w14:schemeClr w14:val="tx1"/>
          </w14:solidFill>
        </w14:textFill>
      </w:rPr>
    </w:lvl>
    <w:lvl w:ilvl="1" w:tentative="0">
      <w:start w:val="1"/>
      <w:numFmt w:val="decimal"/>
      <w:pStyle w:val="3"/>
      <w:suff w:val="space"/>
      <w:lvlText w:val="%1.%2"/>
      <w:lvlJc w:val="left"/>
      <w:pPr>
        <w:ind w:left="576" w:hanging="576"/>
      </w:pPr>
      <w:rPr>
        <w:rFonts w:hint="eastAsia"/>
      </w:rPr>
    </w:lvl>
    <w:lvl w:ilvl="2" w:tentative="0">
      <w:start w:val="1"/>
      <w:numFmt w:val="decimal"/>
      <w:pStyle w:val="4"/>
      <w:suff w:val="space"/>
      <w:lvlText w:val="%1.%2.%3"/>
      <w:lvlJc w:val="left"/>
      <w:pPr>
        <w:ind w:left="720" w:hanging="720"/>
      </w:pPr>
      <w:rPr>
        <w:rFonts w:hint="eastAsia" w:ascii="宋体" w:hAnsi="宋体" w:eastAsia="宋体"/>
        <w:sz w:val="28"/>
        <w:szCs w:val="28"/>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DB"/>
    <w:rsid w:val="00160D25"/>
    <w:rsid w:val="00213684"/>
    <w:rsid w:val="002A2246"/>
    <w:rsid w:val="00380217"/>
    <w:rsid w:val="0065384B"/>
    <w:rsid w:val="007168F1"/>
    <w:rsid w:val="00806DD7"/>
    <w:rsid w:val="00921EDB"/>
    <w:rsid w:val="009F7F69"/>
    <w:rsid w:val="00A269C8"/>
    <w:rsid w:val="00A4796D"/>
    <w:rsid w:val="00AE3142"/>
    <w:rsid w:val="00B04ADC"/>
    <w:rsid w:val="00B54578"/>
    <w:rsid w:val="00C364E6"/>
    <w:rsid w:val="00D908DB"/>
    <w:rsid w:val="00DA17AB"/>
    <w:rsid w:val="00DE7068"/>
    <w:rsid w:val="00E278AB"/>
    <w:rsid w:val="00F37225"/>
    <w:rsid w:val="00FA75C5"/>
    <w:rsid w:val="0D487915"/>
    <w:rsid w:val="1B107439"/>
    <w:rsid w:val="2065650E"/>
    <w:rsid w:val="27D37A13"/>
    <w:rsid w:val="2FEB29E3"/>
    <w:rsid w:val="46E84E9C"/>
    <w:rsid w:val="47B47A26"/>
    <w:rsid w:val="4A193D99"/>
    <w:rsid w:val="51FE364A"/>
    <w:rsid w:val="52F326AB"/>
    <w:rsid w:val="675E0806"/>
    <w:rsid w:val="7108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7"/>
    <w:qFormat/>
    <w:uiPriority w:val="9"/>
    <w:pPr>
      <w:keepNext/>
      <w:keepLines/>
      <w:numPr>
        <w:ilvl w:val="0"/>
        <w:numId w:val="1"/>
      </w:numPr>
      <w:snapToGrid w:val="0"/>
      <w:outlineLvl w:val="0"/>
    </w:pPr>
    <w:rPr>
      <w:rFonts w:ascii="Calibri" w:hAnsi="Calibri" w:eastAsia="宋体" w:cs="宋体"/>
      <w:b/>
      <w:bCs/>
      <w:color w:val="000000" w:themeColor="text1"/>
      <w:kern w:val="44"/>
      <w:sz w:val="28"/>
      <w:szCs w:val="28"/>
      <w:lang w:val="zh-CN"/>
      <w14:textFill>
        <w14:solidFill>
          <w14:schemeClr w14:val="tx1"/>
        </w14:solidFill>
      </w14:textFill>
    </w:rPr>
  </w:style>
  <w:style w:type="paragraph" w:styleId="3">
    <w:name w:val="heading 2"/>
    <w:basedOn w:val="1"/>
    <w:next w:val="1"/>
    <w:link w:val="18"/>
    <w:unhideWhenUsed/>
    <w:qFormat/>
    <w:uiPriority w:val="9"/>
    <w:pPr>
      <w:keepNext/>
      <w:keepLines/>
      <w:numPr>
        <w:ilvl w:val="1"/>
        <w:numId w:val="1"/>
      </w:numPr>
      <w:snapToGrid w:val="0"/>
      <w:outlineLvl w:val="1"/>
    </w:pPr>
    <w:rPr>
      <w:rFonts w:ascii="宋体" w:hAnsi="宋体" w:eastAsia="宋体" w:cs="方正仿宋简体"/>
      <w:color w:val="000000"/>
      <w:sz w:val="28"/>
      <w:szCs w:val="28"/>
    </w:rPr>
  </w:style>
  <w:style w:type="paragraph" w:styleId="4">
    <w:name w:val="heading 3"/>
    <w:basedOn w:val="1"/>
    <w:next w:val="1"/>
    <w:link w:val="16"/>
    <w:unhideWhenUsed/>
    <w:qFormat/>
    <w:uiPriority w:val="9"/>
    <w:pPr>
      <w:keepNext/>
      <w:keepLines/>
      <w:numPr>
        <w:ilvl w:val="2"/>
        <w:numId w:val="1"/>
      </w:numPr>
      <w:snapToGrid w:val="0"/>
      <w:outlineLvl w:val="2"/>
    </w:pPr>
    <w:rPr>
      <w:rFonts w:ascii="宋体" w:hAnsi="宋体" w:eastAsia="宋体" w:cs="方正仿宋简体"/>
      <w:bCs/>
      <w:color w:val="000000"/>
      <w:sz w:val="28"/>
      <w:szCs w:val="28"/>
    </w:rPr>
  </w:style>
  <w:style w:type="paragraph" w:styleId="5">
    <w:name w:val="heading 4"/>
    <w:basedOn w:val="1"/>
    <w:next w:val="1"/>
    <w:link w:val="19"/>
    <w:unhideWhenUsed/>
    <w:qFormat/>
    <w:uiPriority w:val="9"/>
    <w:pPr>
      <w:keepNext/>
      <w:keepLines/>
      <w:numPr>
        <w:ilvl w:val="3"/>
        <w:numId w:val="1"/>
      </w:numPr>
      <w:snapToGrid w:val="0"/>
      <w:outlineLvl w:val="3"/>
    </w:pPr>
    <w:rPr>
      <w:rFonts w:ascii="宋体" w:hAnsi="宋体" w:eastAsia="宋体" w:cs="方正仿宋简体"/>
      <w:color w:val="000000" w:themeColor="text1"/>
      <w:sz w:val="28"/>
      <w:szCs w:val="28"/>
      <w:lang w:val="zh-CN"/>
      <w14:textFill>
        <w14:solidFill>
          <w14:schemeClr w14:val="tx1"/>
        </w14:solidFill>
      </w14:textFill>
    </w:rPr>
  </w:style>
  <w:style w:type="paragraph" w:styleId="6">
    <w:name w:val="heading 5"/>
    <w:basedOn w:val="1"/>
    <w:next w:val="1"/>
    <w:link w:val="20"/>
    <w:unhideWhenUsed/>
    <w:qFormat/>
    <w:uiPriority w:val="9"/>
    <w:pPr>
      <w:keepNext/>
      <w:keepLines/>
      <w:numPr>
        <w:ilvl w:val="4"/>
        <w:numId w:val="1"/>
      </w:numPr>
      <w:snapToGrid w:val="0"/>
      <w:outlineLvl w:val="4"/>
    </w:pPr>
    <w:rPr>
      <w:rFonts w:ascii="宋体" w:hAnsi="宋体" w:eastAsia="宋体" w:cs="方正仿宋简体"/>
      <w:color w:val="000000" w:themeColor="text1"/>
      <w:sz w:val="28"/>
      <w:szCs w:val="28"/>
      <w:lang w:val="zh-CN"/>
      <w14:textFill>
        <w14:solidFill>
          <w14:schemeClr w14:val="tx1"/>
        </w14:solidFill>
      </w14:textFill>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unhideWhenUsed/>
    <w:qFormat/>
    <w:uiPriority w:val="39"/>
    <w:pPr>
      <w:tabs>
        <w:tab w:val="right" w:leader="dot" w:pos="8296"/>
      </w:tabs>
      <w:snapToGrid w:val="0"/>
      <w:spacing w:line="288" w:lineRule="auto"/>
      <w:ind w:left="641"/>
    </w:pPr>
    <w:rPr>
      <w:rFonts w:eastAsia="宋体" w:cs="方正仿宋简体"/>
      <w:iCs/>
      <w:sz w:val="24"/>
      <w:szCs w:val="20"/>
    </w:rPr>
  </w:style>
  <w:style w:type="paragraph" w:styleId="8">
    <w:name w:val="footer"/>
    <w:basedOn w:val="1"/>
    <w:link w:val="22"/>
    <w:unhideWhenUsed/>
    <w:qFormat/>
    <w:uiPriority w:val="99"/>
    <w:pPr>
      <w:tabs>
        <w:tab w:val="center" w:pos="4153"/>
        <w:tab w:val="right" w:pos="8306"/>
      </w:tabs>
      <w:snapToGrid w:val="0"/>
      <w:jc w:val="center"/>
    </w:pPr>
    <w:rPr>
      <w:sz w:val="18"/>
      <w:szCs w:val="18"/>
    </w:rPr>
  </w:style>
  <w:style w:type="paragraph" w:styleId="9">
    <w:name w:val="header"/>
    <w:basedOn w:val="1"/>
    <w:link w:val="21"/>
    <w:unhideWhenUsed/>
    <w:qFormat/>
    <w:uiPriority w:val="99"/>
    <w:pPr>
      <w:tabs>
        <w:tab w:val="center" w:pos="4153"/>
        <w:tab w:val="right" w:pos="8306"/>
      </w:tabs>
      <w:ind w:firstLine="640"/>
      <w:jc w:val="center"/>
    </w:pPr>
    <w:rPr>
      <w:rFonts w:ascii="方正仿宋简体" w:eastAsia="方正仿宋简体" w:cs="方正仿宋简体"/>
      <w:sz w:val="18"/>
      <w:szCs w:val="18"/>
    </w:rPr>
  </w:style>
  <w:style w:type="paragraph" w:styleId="10">
    <w:name w:val="toc 1"/>
    <w:basedOn w:val="1"/>
    <w:next w:val="1"/>
    <w:unhideWhenUsed/>
    <w:qFormat/>
    <w:uiPriority w:val="39"/>
    <w:pPr>
      <w:tabs>
        <w:tab w:val="right" w:leader="dot" w:pos="8296"/>
      </w:tabs>
      <w:snapToGrid w:val="0"/>
      <w:spacing w:before="20" w:beforeLines="20" w:line="288" w:lineRule="auto"/>
    </w:pPr>
    <w:rPr>
      <w:rFonts w:eastAsia="宋体" w:cs="方正仿宋简体"/>
      <w:b/>
      <w:bCs/>
      <w:caps/>
      <w:sz w:val="24"/>
      <w:szCs w:val="20"/>
    </w:rPr>
  </w:style>
  <w:style w:type="paragraph" w:styleId="11">
    <w:name w:val="toc 2"/>
    <w:basedOn w:val="1"/>
    <w:next w:val="1"/>
    <w:unhideWhenUsed/>
    <w:qFormat/>
    <w:uiPriority w:val="39"/>
    <w:pPr>
      <w:tabs>
        <w:tab w:val="right" w:leader="dot" w:pos="8296"/>
      </w:tabs>
      <w:snapToGrid w:val="0"/>
      <w:spacing w:line="288" w:lineRule="auto"/>
      <w:ind w:left="318"/>
    </w:pPr>
    <w:rPr>
      <w:rFonts w:eastAsia="宋体" w:cs="方正仿宋简体"/>
      <w:smallCaps/>
      <w:sz w:val="24"/>
      <w:szCs w:val="20"/>
    </w:rPr>
  </w:style>
  <w:style w:type="character" w:styleId="14">
    <w:name w:val="Emphasis"/>
    <w:basedOn w:val="13"/>
    <w:qFormat/>
    <w:uiPriority w:val="20"/>
    <w:rPr>
      <w:i/>
      <w:iCs/>
    </w:rPr>
  </w:style>
  <w:style w:type="character" w:styleId="15">
    <w:name w:val="Hyperlink"/>
    <w:basedOn w:val="13"/>
    <w:semiHidden/>
    <w:unhideWhenUsed/>
    <w:uiPriority w:val="99"/>
    <w:rPr>
      <w:color w:val="0000FF"/>
      <w:u w:val="single"/>
    </w:rPr>
  </w:style>
  <w:style w:type="character" w:customStyle="1" w:styleId="16">
    <w:name w:val="标题 3 字符"/>
    <w:basedOn w:val="13"/>
    <w:link w:val="4"/>
    <w:qFormat/>
    <w:uiPriority w:val="9"/>
    <w:rPr>
      <w:rFonts w:ascii="宋体" w:hAnsi="宋体" w:eastAsia="宋体" w:cs="方正仿宋简体"/>
      <w:bCs/>
      <w:color w:val="000000"/>
      <w:sz w:val="28"/>
      <w:szCs w:val="28"/>
    </w:rPr>
  </w:style>
  <w:style w:type="character" w:customStyle="1" w:styleId="17">
    <w:name w:val="标题 1 字符"/>
    <w:basedOn w:val="13"/>
    <w:link w:val="2"/>
    <w:qFormat/>
    <w:uiPriority w:val="9"/>
    <w:rPr>
      <w:rFonts w:ascii="Calibri" w:hAnsi="Calibri" w:eastAsia="宋体" w:cs="宋体"/>
      <w:b/>
      <w:bCs/>
      <w:color w:val="000000" w:themeColor="text1"/>
      <w:kern w:val="44"/>
      <w:sz w:val="28"/>
      <w:szCs w:val="28"/>
      <w:lang w:val="zh-CN"/>
      <w14:textFill>
        <w14:solidFill>
          <w14:schemeClr w14:val="tx1"/>
        </w14:solidFill>
      </w14:textFill>
    </w:rPr>
  </w:style>
  <w:style w:type="character" w:customStyle="1" w:styleId="18">
    <w:name w:val="标题 2 字符"/>
    <w:basedOn w:val="13"/>
    <w:link w:val="3"/>
    <w:qFormat/>
    <w:uiPriority w:val="9"/>
    <w:rPr>
      <w:rFonts w:ascii="宋体" w:hAnsi="宋体" w:eastAsia="宋体" w:cs="方正仿宋简体"/>
      <w:color w:val="000000"/>
      <w:sz w:val="28"/>
      <w:szCs w:val="28"/>
    </w:rPr>
  </w:style>
  <w:style w:type="character" w:customStyle="1" w:styleId="19">
    <w:name w:val="标题 4 字符"/>
    <w:basedOn w:val="13"/>
    <w:link w:val="5"/>
    <w:qFormat/>
    <w:uiPriority w:val="9"/>
    <w:rPr>
      <w:rFonts w:ascii="宋体" w:hAnsi="宋体" w:eastAsia="宋体" w:cs="方正仿宋简体"/>
      <w:color w:val="000000" w:themeColor="text1"/>
      <w:sz w:val="28"/>
      <w:szCs w:val="28"/>
      <w:lang w:val="zh-CN"/>
      <w14:textFill>
        <w14:solidFill>
          <w14:schemeClr w14:val="tx1"/>
        </w14:solidFill>
      </w14:textFill>
    </w:rPr>
  </w:style>
  <w:style w:type="character" w:customStyle="1" w:styleId="20">
    <w:name w:val="标题 5 字符"/>
    <w:basedOn w:val="13"/>
    <w:link w:val="6"/>
    <w:qFormat/>
    <w:uiPriority w:val="9"/>
    <w:rPr>
      <w:rFonts w:ascii="宋体" w:hAnsi="宋体" w:eastAsia="宋体" w:cs="方正仿宋简体"/>
      <w:color w:val="000000" w:themeColor="text1"/>
      <w:sz w:val="28"/>
      <w:szCs w:val="28"/>
      <w:lang w:val="zh-CN"/>
      <w14:textFill>
        <w14:solidFill>
          <w14:schemeClr w14:val="tx1"/>
        </w14:solidFill>
      </w14:textFill>
    </w:rPr>
  </w:style>
  <w:style w:type="character" w:customStyle="1" w:styleId="21">
    <w:name w:val="页眉 字符"/>
    <w:basedOn w:val="13"/>
    <w:link w:val="9"/>
    <w:qFormat/>
    <w:uiPriority w:val="99"/>
    <w:rPr>
      <w:rFonts w:ascii="方正仿宋简体" w:eastAsia="方正仿宋简体" w:cs="方正仿宋简体"/>
      <w:sz w:val="18"/>
      <w:szCs w:val="18"/>
    </w:rPr>
  </w:style>
  <w:style w:type="character" w:customStyle="1" w:styleId="22">
    <w:name w:val="页脚 字符"/>
    <w:basedOn w:val="13"/>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1338</Words>
  <Characters>2310</Characters>
  <Lines>2</Lines>
  <Paragraphs>1</Paragraphs>
  <TotalTime>51</TotalTime>
  <ScaleCrop>false</ScaleCrop>
  <LinksUpToDate>false</LinksUpToDate>
  <CharactersWithSpaces>2392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2020-09-30T02:25:00Z</dcterms:created>
  <dc:creator>Wang</dc:creator>
  <cp:lastModifiedBy>空 冥</cp:lastModifiedBy>
  <dcterms:modified xsi:type="dcterms:W3CDTF">2025-09-16T09:56:49Z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F94DFAAD7E894D208D75E20D3BCD55BD_13</vt:lpwstr>
  </property>
  <property fmtid="{D5CDD505-2E9C-101B-9397-08002B2CF9AE}" pid="4" name="KSOTemplateDocerSaveRecord">
    <vt:lpwstr>eyJoZGlkIjoiMTZmMzZjZTRmYzFkZDgzZDJmYzIzMTYwNTU4NGY1ZjkiLCJ1c2VySWQiOiIyNjU3MTUwNzMifQ==</vt:lpwstr>
  </property>
</Properties>
</file>